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11680</w:t>
      </w:r>
    </w:p>
    <w:p>
      <w:r>
        <w:t>Visit Number: 5f8109e3fe405b0bbbd1a95a7a63a083ed1be5131df2667981d0bea131ee3cc9</w:t>
      </w:r>
    </w:p>
    <w:p>
      <w:r>
        <w:t>Masked_PatientID: 11679</w:t>
      </w:r>
    </w:p>
    <w:p>
      <w:r>
        <w:t>Order ID: 06234bdbe054472b68c197185b61600a73c980581eb6f517f090a24f306f808a</w:t>
      </w:r>
    </w:p>
    <w:p>
      <w:r>
        <w:t>Order Name: Chest X-ray</w:t>
      </w:r>
    </w:p>
    <w:p>
      <w:r>
        <w:t>Result Item Code: CHE-NOV</w:t>
      </w:r>
    </w:p>
    <w:p>
      <w:r>
        <w:t>Performed Date Time: 31/8/2016 11:14</w:t>
      </w:r>
    </w:p>
    <w:p>
      <w:r>
        <w:t>Line Num: 1</w:t>
      </w:r>
    </w:p>
    <w:p>
      <w:r>
        <w:t>Text:       HISTORY fever  recent rigth CAP REPORT Cardiac shadow not enlarged. Compared with the previous film dated 23/8/16, the right  basal consolidation shows interval improvement. There is mild blunting of both costo  phrenic angles.    Known / Minor  Finalised by: &lt;DOCTOR&gt;</w:t>
      </w:r>
    </w:p>
    <w:p>
      <w:r>
        <w:t>Accession Number: 9046d02c5cced308848c86f3f63b0a19b322b452746aa192b5d69811a68216b4</w:t>
      </w:r>
    </w:p>
    <w:p>
      <w:r>
        <w:t>Updated Date Time: 31/8/2016 15:26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