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11689</w:t>
      </w:r>
    </w:p>
    <w:p>
      <w:r>
        <w:t>Visit Number: 3219f4d0354bc50883f09c6af5e6afd7706b71e2358a64cb6a61b55a4a2797ad</w:t>
      </w:r>
    </w:p>
    <w:p>
      <w:r>
        <w:t>Masked_PatientID: 11688</w:t>
      </w:r>
    </w:p>
    <w:p>
      <w:r>
        <w:t>Order ID: a68badacf502cc4cd84c15ef214ffc4b8431e5a86d6dc013aa864b2cebb59c60</w:t>
      </w:r>
    </w:p>
    <w:p>
      <w:r>
        <w:t>Order Name: Chest X-ray, Erect</w:t>
      </w:r>
    </w:p>
    <w:p>
      <w:r>
        <w:t>Result Item Code: CHE-ER</w:t>
      </w:r>
    </w:p>
    <w:p>
      <w:r>
        <w:t>Performed Date Time: 21/7/2017 16:59</w:t>
      </w:r>
    </w:p>
    <w:p>
      <w:r>
        <w:t>Line Num: 1</w:t>
      </w:r>
    </w:p>
    <w:p>
      <w:r>
        <w:t>Text:       HISTORY fever REPORT  Previous radiograph dated 25 May 2016 was reviewed. The cardiac size is within normal limits. No consolidation or pleural effusion is detected.   Normal Finalised by: &lt;DOCTOR&gt;</w:t>
      </w:r>
    </w:p>
    <w:p>
      <w:r>
        <w:t>Accession Number: 028f5dc06bb2f5333783cb7407d90a8b54f3460b144c7afdc298acb8bd573baa</w:t>
      </w:r>
    </w:p>
    <w:p>
      <w:r>
        <w:t>Updated Date Time: 22/7/2017 9:58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