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11698</w:t>
      </w:r>
    </w:p>
    <w:p>
      <w:r>
        <w:t>Visit Number: 975cba5f295f5874d5daf93ee1c069b9c4a349240a345d4ab62292f4d3c64dfe</w:t>
      </w:r>
    </w:p>
    <w:p>
      <w:r>
        <w:t>Masked_PatientID: 11696</w:t>
      </w:r>
    </w:p>
    <w:p>
      <w:r>
        <w:t>Order ID: d423bb9f95e1932e517268d948b4d66de5ca26814e39b3e2405f376ac4c07222</w:t>
      </w:r>
    </w:p>
    <w:p>
      <w:r>
        <w:t>Order Name: Chest X-ray</w:t>
      </w:r>
    </w:p>
    <w:p>
      <w:r>
        <w:t>Result Item Code: CHE-NOV</w:t>
      </w:r>
    </w:p>
    <w:p>
      <w:r>
        <w:t>Performed Date Time: 05/10/2015 11:31</w:t>
      </w:r>
    </w:p>
    <w:p>
      <w:r>
        <w:t>Line Num: 1</w:t>
      </w:r>
    </w:p>
    <w:p>
      <w:r>
        <w:t>Text:       HISTORY esrd. REPORT CHEST  PA The heart size is normal. No lung lesion is seen.    Normal Finalised by: &lt;DOCTOR&gt;</w:t>
      </w:r>
    </w:p>
    <w:p>
      <w:r>
        <w:t>Accession Number: b4103205433aa7f9876903f4c9d591f84cd6292aad8ea372ee4d8152faf30857</w:t>
      </w:r>
    </w:p>
    <w:p>
      <w:r>
        <w:t>Updated Date Time: 05/10/2015 12:05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