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11706</w:t>
      </w:r>
    </w:p>
    <w:p>
      <w:r>
        <w:t>Visit Number: 69aed0766e5ee6af3107a103f8fe7c31f811967f0e00b16d2d3d7641d23b5498</w:t>
      </w:r>
    </w:p>
    <w:p>
      <w:r>
        <w:t>Masked_PatientID: 11705</w:t>
      </w:r>
    </w:p>
    <w:p>
      <w:r>
        <w:t>Order ID: 363dc9de7a76c0dee9434b339f10d8b7cbc783cbb8d927f16dcfa847cb3d0e8c</w:t>
      </w:r>
    </w:p>
    <w:p>
      <w:r>
        <w:t>Order Name: Chest X-ray</w:t>
      </w:r>
    </w:p>
    <w:p>
      <w:r>
        <w:t>Result Item Code: CHE-NOV</w:t>
      </w:r>
    </w:p>
    <w:p>
      <w:r>
        <w:t>Performed Date Time: 30/10/2017 16:34</w:t>
      </w:r>
    </w:p>
    <w:p>
      <w:r>
        <w:t>Line Num: 1</w:t>
      </w:r>
    </w:p>
    <w:p>
      <w:r>
        <w:t>Text:          [ There is now a left thoracostomy tube with marked diminution in the basal pleural  effusion; there is a shallow 5 mm deep pneumothorax in the left upper zone.  The  heart is enlarged.  The aorta is unfurled. May need further action Finalised by: &lt;DOCTOR&gt;</w:t>
      </w:r>
    </w:p>
    <w:p>
      <w:r>
        <w:t>Accession Number: 4f26cc539cc49eb0ec7743e0cba675de62f66a0190f644f71328ebf8e57023bd</w:t>
      </w:r>
    </w:p>
    <w:p>
      <w:r>
        <w:t>Updated Date Time: 31/10/2017 10:24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