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11722</w:t>
      </w:r>
    </w:p>
    <w:p>
      <w:r>
        <w:t>Visit Number: 1427e2be560962166292e6daf15a5ca7d86d9152a1f269b4d02b4ced14258e15</w:t>
      </w:r>
    </w:p>
    <w:p>
      <w:r>
        <w:t>Masked_PatientID: 11711</w:t>
      </w:r>
    </w:p>
    <w:p>
      <w:r>
        <w:t>Order ID: 7e2b9f2ac31b2d34f255fb67e409b6ffcb3cb0ad49b33c8dc35e59aaf322802f</w:t>
      </w:r>
    </w:p>
    <w:p>
      <w:r>
        <w:t>Order Name: Chest X-ray</w:t>
      </w:r>
    </w:p>
    <w:p>
      <w:r>
        <w:t>Result Item Code: CHE-NOV</w:t>
      </w:r>
    </w:p>
    <w:p>
      <w:r>
        <w:t>Performed Date Time: 26/5/2017 1:03</w:t>
      </w:r>
    </w:p>
    <w:p>
      <w:r>
        <w:t>Line Num: 1</w:t>
      </w:r>
    </w:p>
    <w:p>
      <w:r>
        <w:t>Text:       HISTORY preop ix REPORT  The heart is normal in size.  No active lung disease is seen.  Hilar configuration  is unremarkable.  There is calcification in the aortic arch   Known / Minor  Finalised by: &lt;DOCTOR&gt;</w:t>
      </w:r>
    </w:p>
    <w:p>
      <w:r>
        <w:t>Accession Number: 23739e01a9e51b20436910e9fdefc507fc9e0d38864d001e463ac36399b84b86</w:t>
      </w:r>
    </w:p>
    <w:p>
      <w:r>
        <w:t>Updated Date Time: 26/5/2017 20:39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