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11731</w:t>
      </w:r>
    </w:p>
    <w:p>
      <w:r>
        <w:t>Visit Number: 0d5f85519f459e2c5e69dd20d41e58d645b8e91c09f746d062d372bb9f538359</w:t>
      </w:r>
    </w:p>
    <w:p>
      <w:r>
        <w:t>Masked_PatientID: 11730</w:t>
      </w:r>
    </w:p>
    <w:p>
      <w:r>
        <w:t>Order ID: 22f5ab7326af88718019a9fda816682995c2bcc09a1854421b4dc2050b73babb</w:t>
      </w:r>
    </w:p>
    <w:p>
      <w:r>
        <w:t>Order Name: Chest X-ray</w:t>
      </w:r>
    </w:p>
    <w:p>
      <w:r>
        <w:t>Result Item Code: CHE-NOV</w:t>
      </w:r>
    </w:p>
    <w:p>
      <w:r>
        <w:t>Performed Date Time: 12/10/2016 18:00</w:t>
      </w:r>
    </w:p>
    <w:p>
      <w:r>
        <w:t>Line Num: 1</w:t>
      </w:r>
    </w:p>
    <w:p>
      <w:r>
        <w:t>Text:       HISTORY Right sided pleural effusion s/p closed pleural biopsy and pleural tap; tro complications REPORT  The heart size is normal. A large right hydropneumothorax is noted with collapse of the right lung. The left lung appears unremarkable.   May need further action Finalised by: &lt;DOCTOR&gt;</w:t>
      </w:r>
    </w:p>
    <w:p>
      <w:r>
        <w:t>Accession Number: 14ab6afca0b4b7ade6ec91d5dec52f81c430ff13c22e478e234be918b7224f64</w:t>
      </w:r>
    </w:p>
    <w:p>
      <w:r>
        <w:t>Updated Date Time: 13/10/2016 10:07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