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11751</w:t>
      </w:r>
    </w:p>
    <w:p>
      <w:r>
        <w:t>Visit Number: efcdf2b63460259c311b843b0b35caffd0487760c549fbb21b80dd6a4861787c</w:t>
      </w:r>
    </w:p>
    <w:p>
      <w:r>
        <w:t>Masked_PatientID: 11748</w:t>
      </w:r>
    </w:p>
    <w:p>
      <w:r>
        <w:t>Order ID: 36a830ce9c1582bfad6a5b937a3bef10efaf82970d3f09b37c4fb6847433d6d4</w:t>
      </w:r>
    </w:p>
    <w:p>
      <w:r>
        <w:t>Order Name: Chest X-ray PA and Lateral</w:t>
      </w:r>
    </w:p>
    <w:p>
      <w:r>
        <w:t>Result Item Code: CHE-PALAT</w:t>
      </w:r>
    </w:p>
    <w:p>
      <w:r>
        <w:t>Performed Date Time: 02/2/2015 9:49</w:t>
      </w:r>
    </w:p>
    <w:p>
      <w:r>
        <w:t>Line Num: 1</w:t>
      </w:r>
    </w:p>
    <w:p>
      <w:r>
        <w:t>Text:       HISTORY ?pneumonia. REPORT  The prior CT study dated 30 December 2014 was reviewed. There is suggestion of patchy consolidation with likely bronchiectasis in the left  retrocardiac region, likely corresponds to the consolidationnoted on the CT study.   Rest of the lungs show no gross consolidation.  No sizable pleural effusion is noted.   May need further action Finalised by: &lt;DOCTOR&gt;</w:t>
      </w:r>
    </w:p>
    <w:p>
      <w:r>
        <w:t>Accession Number: 9f93484cb32920ac023ae2708b8796fc09dfd03f84ddf6732813e7ea8df46887</w:t>
      </w:r>
    </w:p>
    <w:p>
      <w:r>
        <w:t>Updated Date Time: 02/2/2015 11:13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