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11796</w:t>
      </w:r>
    </w:p>
    <w:p>
      <w:r>
        <w:t>Visit Number: 85f07e4bca301693e4394b8bc6e34e3ee26edf0e4b9d3ae1f63e58c26fd66e72</w:t>
      </w:r>
    </w:p>
    <w:p>
      <w:r>
        <w:t>Masked_PatientID: 11778</w:t>
      </w:r>
    </w:p>
    <w:p>
      <w:r>
        <w:t>Order ID: ed05a78a9a60d837b34f35195b0302bfc250d36112006fb39bc395350c1bb580</w:t>
      </w:r>
    </w:p>
    <w:p>
      <w:r>
        <w:t>Order Name: Chest X-ray</w:t>
      </w:r>
    </w:p>
    <w:p>
      <w:r>
        <w:t>Result Item Code: CHE-NOV</w:t>
      </w:r>
    </w:p>
    <w:p>
      <w:r>
        <w:t>Performed Date Time: 19/2/2018 9:01</w:t>
      </w:r>
    </w:p>
    <w:p>
      <w:r>
        <w:t>Line Num: 1</w:t>
      </w:r>
    </w:p>
    <w:p>
      <w:r>
        <w:t>Text:          [ Post CABG.  The heart is enlarged.  There is no major pulmonary abnormality.  Right  IJ catheter (tip in low SVC), NG tube (tip in proximal stomach) and left apical chest  tube are visualised.    Known / Minor  Finalised by: &lt;DOCTOR&gt;</w:t>
      </w:r>
    </w:p>
    <w:p>
      <w:r>
        <w:t>Accession Number: 6b2d2cd5514a6c1e58c5f984005708ec3ff4d8f64c2b11298c874cbb9f0b5fa5</w:t>
      </w:r>
    </w:p>
    <w:p>
      <w:r>
        <w:t>Updated Date Time: 20/2/2018 8:02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