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11801</w:t>
      </w:r>
    </w:p>
    <w:p>
      <w:r>
        <w:t>Visit Number: 85f07e4bca301693e4394b8bc6e34e3ee26edf0e4b9d3ae1f63e58c26fd66e72</w:t>
      </w:r>
    </w:p>
    <w:p>
      <w:r>
        <w:t>Masked_PatientID: 11778</w:t>
      </w:r>
    </w:p>
    <w:p>
      <w:r>
        <w:t>Order ID: f5cb78cbfe81840385afb024503ade41281c2a597eab175734b6bee0c66fa88c</w:t>
      </w:r>
    </w:p>
    <w:p>
      <w:r>
        <w:t>Order Name: Chest X-ray</w:t>
      </w:r>
    </w:p>
    <w:p>
      <w:r>
        <w:t>Result Item Code: CHE-NOV</w:t>
      </w:r>
    </w:p>
    <w:p>
      <w:r>
        <w:t>Performed Date Time: 21/2/2018 9:11</w:t>
      </w:r>
    </w:p>
    <w:p>
      <w:r>
        <w:t>Line Num: 1</w:t>
      </w:r>
    </w:p>
    <w:p>
      <w:r>
        <w:t>Text:       HISTORY CABG REPORT  Sternotomy wires, nasogastric tube with tip in left upper abdomen, right internal  jugular line with tip over the right atrium, I A B P with tip projected below the  aortic arch and ETT with tip 5 cm above thecarina are noted in situ.  There is cardiomegaly.   Ground-glass changes and increased density are noted in the retrocardiac left lower  zone.  Infection or aspiration has to be considered. Findings are stable as compared  to radiograph dated 20/02/2018    Known / Minor  Finalised by: &lt;DOCTOR&gt;</w:t>
      </w:r>
    </w:p>
    <w:p>
      <w:r>
        <w:t>Accession Number: e832b6e19915edf7651a5e981a2d16261510b1e5c5f920ebafb74f9bdf06d1cc</w:t>
      </w:r>
    </w:p>
    <w:p>
      <w:r>
        <w:t>Updated Date Time: 21/2/2018 18:43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