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11806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3350e3d66e773d6ee3c3f8f8358665e0712045a5627f231df4c9140a222a7604</w:t>
      </w:r>
    </w:p>
    <w:p>
      <w:r>
        <w:t>Order Name: Chest X-ray</w:t>
      </w:r>
    </w:p>
    <w:p>
      <w:r>
        <w:t>Result Item Code: CHE-NOV</w:t>
      </w:r>
    </w:p>
    <w:p>
      <w:r>
        <w:t>Performed Date Time: 25/2/2018 6:53</w:t>
      </w:r>
    </w:p>
    <w:p>
      <w:r>
        <w:t>Line Num: 1</w:t>
      </w:r>
    </w:p>
    <w:p>
      <w:r>
        <w:t>Text:       HISTORY s/p CABG REPORT  Previous study dated 24/02/2018 was reviewed. Stable position of the endotracheal tube, right internal jugular dialysis catheter,  left internal jugular central venous catheter, intra-aortic balloon pump, pacing  wire, left chest drain and feeding tube. Heart size is enlarged.  Stable small pleural effusion and scarring changes in the  left lung.   Known / Minor  Finalised by: &lt;DOCTOR&gt;</w:t>
      </w:r>
    </w:p>
    <w:p>
      <w:r>
        <w:t>Accession Number: ca2eef78db90175ac0de030248a83f92b8368b28b97fd7704f2746a82bb6b59a</w:t>
      </w:r>
    </w:p>
    <w:p>
      <w:r>
        <w:t>Updated Date Time: 26/2/2018 16:22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