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11830</w:t>
      </w:r>
    </w:p>
    <w:p>
      <w:r>
        <w:t>Visit Number: 1d88658719a75d6d9d36589dc439c80707ea0dfb577e29cc65d2a7aa97d8feba</w:t>
      </w:r>
    </w:p>
    <w:p>
      <w:r>
        <w:t>Masked_PatientID: 11809</w:t>
      </w:r>
    </w:p>
    <w:p>
      <w:r>
        <w:t>Order ID: 1da8aaeede5a861ea88bf7d6112675b3e5251847a57912681d843bd9905feb3a</w:t>
      </w:r>
    </w:p>
    <w:p>
      <w:r>
        <w:t>Order Name: Chest X-ray</w:t>
      </w:r>
    </w:p>
    <w:p>
      <w:r>
        <w:t>Result Item Code: CHE-NOV</w:t>
      </w:r>
    </w:p>
    <w:p>
      <w:r>
        <w:t>Performed Date Time: 07/3/2017 22:16</w:t>
      </w:r>
    </w:p>
    <w:p>
      <w:r>
        <w:t>Line Num: 1</w:t>
      </w:r>
    </w:p>
    <w:p>
      <w:r>
        <w:t>Text:       HISTORY cough with SOBx 1/52 REPORT  Previous chest radiograph dated 31 January 2017 was reviewed. The heart is of normal size. The thoracic aorta is slightly unfolded.  No consolidation or pleural effusion is  detected.   Normal Finalised by: &lt;DOCTOR&gt;</w:t>
      </w:r>
    </w:p>
    <w:p>
      <w:r>
        <w:t>Accession Number: 1817114c00c3a7ca8af5d531396bbf5db0e366b43d0f8a1693cdf1fd71f7af23</w:t>
      </w:r>
    </w:p>
    <w:p>
      <w:r>
        <w:t>Updated Date Time: 08/3/2017 9:13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