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11839</w:t>
      </w:r>
    </w:p>
    <w:p>
      <w:r>
        <w:t>Visit Number: 85a160d08af51afae49c36e547a5097d0d1f719088d9ab39e3a3be69afecc9fb</w:t>
      </w:r>
    </w:p>
    <w:p>
      <w:r>
        <w:t>Masked_PatientID: 11835</w:t>
      </w:r>
    </w:p>
    <w:p>
      <w:r>
        <w:t>Order ID: ca8b17d57340bc84356d8ddec5acec599298888cbff95111fb237f92e27ebaa2</w:t>
      </w:r>
    </w:p>
    <w:p>
      <w:r>
        <w:t>Order Name: Chest X-ray</w:t>
      </w:r>
    </w:p>
    <w:p>
      <w:r>
        <w:t>Result Item Code: CHE-NOV</w:t>
      </w:r>
    </w:p>
    <w:p>
      <w:r>
        <w:t>Performed Date Time: 16/8/2018 5:51</w:t>
      </w:r>
    </w:p>
    <w:p>
      <w:r>
        <w:t>Line Num: 1</w:t>
      </w:r>
    </w:p>
    <w:p>
      <w:r>
        <w:t>Text:       HISTORY for op REPORT  The heart is normal in size.  No active lung lesion is seen.  Hilar configuration  is unremarkable.   Known / Minor Finalised by: &lt;DOCTOR&gt;</w:t>
      </w:r>
    </w:p>
    <w:p>
      <w:r>
        <w:t>Accession Number: 8e6a2a10a3af997b18a53d0a330325961bd464ad90b7cd9ef711488621fa28d0</w:t>
      </w:r>
    </w:p>
    <w:p>
      <w:r>
        <w:t>Updated Date Time: 16/8/2018 20:34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