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11843</w:t>
      </w:r>
    </w:p>
    <w:p>
      <w:r>
        <w:t>Visit Number: bfc70c70159ef9d387b7aa755c6d6c92c78f770e6432aa428ca54c943150970d</w:t>
      </w:r>
    </w:p>
    <w:p>
      <w:r>
        <w:t>Masked_PatientID: 11843</w:t>
      </w:r>
    </w:p>
    <w:p>
      <w:r>
        <w:t>Order ID: f547b2dc7ae9a329e65607919b4ecc5c187849e3e939e63a7a113b9fa5a70b16</w:t>
      </w:r>
    </w:p>
    <w:p>
      <w:r>
        <w:t>Order Name: Chest X-ray, Erect</w:t>
      </w:r>
    </w:p>
    <w:p>
      <w:r>
        <w:t>Result Item Code: CHE-ER</w:t>
      </w:r>
    </w:p>
    <w:p>
      <w:r>
        <w:t>Performed Date Time: 10/10/2019 11:55</w:t>
      </w:r>
    </w:p>
    <w:p>
      <w:r>
        <w:t>Line Num: 1</w:t>
      </w:r>
    </w:p>
    <w:p>
      <w:r>
        <w:t>Text: HISTORY  sob sinc morning REPORT Prior chest radiograph performed on 8 September 2008 was reviewed. Heart size cannot be accurately assessed in this AP sitting view. No focal consolidation, pneumothorax or pleural effusion. No subdiaphragmatic free gas is seen. Report Indicator: Known / Minor Reported by: &lt;DOCTOR&gt;</w:t>
      </w:r>
    </w:p>
    <w:p>
      <w:r>
        <w:t>Accession Number: 37d1630b3c9f0b50676ef11e4e552e7ec67afdadbc556a39be86b710f8fd7657</w:t>
      </w:r>
    </w:p>
    <w:p>
      <w:r>
        <w:t>Updated Date Time: 10/10/2019 17:21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