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11881</w:t>
      </w:r>
    </w:p>
    <w:p>
      <w:r>
        <w:t>Visit Number: 940f64a63e4855fcea88b8b6c6dbb3b487280b1e3599aba49640f9f36eeb560e</w:t>
      </w:r>
    </w:p>
    <w:p>
      <w:r>
        <w:t>Masked_PatientID: 11875</w:t>
      </w:r>
    </w:p>
    <w:p>
      <w:r>
        <w:t>Order ID: a7eee9fecf274963c41f5c746728f8b96a7d7b9a46078f900d2f782ec3ae9e67</w:t>
      </w:r>
    </w:p>
    <w:p>
      <w:r>
        <w:t>Order Name: Chest X-ray</w:t>
      </w:r>
    </w:p>
    <w:p>
      <w:r>
        <w:t>Result Item Code: CHE-NOV</w:t>
      </w:r>
    </w:p>
    <w:p>
      <w:r>
        <w:t>Performed Date Time: 17/9/2016 7:35</w:t>
      </w:r>
    </w:p>
    <w:p>
      <w:r>
        <w:t>Line Num: 1</w:t>
      </w:r>
    </w:p>
    <w:p>
      <w:r>
        <w:t>Text:       HISTORY L hemo-pneumothorax post TBLB post chest drain insertion REPORT CHEST Even though this is an AP film, the cardiac shadow appears enlarged.  Extensive consolidation is seen in both lung fields. Appearance shows intervalworsening  since the film of 16/9/16. The tip of the left chest tube is projected over the heart  shadow. No overt pneumothorax.   May need further action Finalised by: &lt;DOCTOR&gt;</w:t>
      </w:r>
    </w:p>
    <w:p>
      <w:r>
        <w:t>Accession Number: 42696a50a737a31dcea004f1ec8d09f7c16ba008ba1c4e3e7b4d3a361958559d</w:t>
      </w:r>
    </w:p>
    <w:p>
      <w:r>
        <w:t>Updated Date Time: 18/9/2016 11:48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