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11885</w:t>
      </w:r>
    </w:p>
    <w:p>
      <w:r>
        <w:t>Visit Number: 940f64a63e4855fcea88b8b6c6dbb3b487280b1e3599aba49640f9f36eeb560e</w:t>
      </w:r>
    </w:p>
    <w:p>
      <w:r>
        <w:t>Masked_PatientID: 11875</w:t>
      </w:r>
    </w:p>
    <w:p>
      <w:r>
        <w:t>Order ID: cc96679f848112e72c6c1e94fd6a55d7538dbed0b6db86a9b3125df0c80553e3</w:t>
      </w:r>
    </w:p>
    <w:p>
      <w:r>
        <w:t>Order Name: Chest X-ray</w:t>
      </w:r>
    </w:p>
    <w:p>
      <w:r>
        <w:t>Result Item Code: CHE-NOV</w:t>
      </w:r>
    </w:p>
    <w:p>
      <w:r>
        <w:t>Performed Date Time: 20/9/2016 5:12</w:t>
      </w:r>
    </w:p>
    <w:p>
      <w:r>
        <w:t>Line Num: 1</w:t>
      </w:r>
    </w:p>
    <w:p>
      <w:r>
        <w:t>Text:       HISTORY left pneumothorax for evaluation REPORT  The small left pneumothorax measures 5 mm - marginally smaller than in the preceding  radiograph. The heart is enlarged.  Ground-glass shadowing is seen in both lower zones - less  as compared to previous chest x-ray.  Infection has to be considered.   Known / Minor  Finalised by: &lt;DOCTOR&gt;</w:t>
      </w:r>
    </w:p>
    <w:p>
      <w:r>
        <w:t>Accession Number: 3c7f02b717e7cba7d0c8c5f62f0b7992bd9256dea11cc2e8175411ebb4ff31da</w:t>
      </w:r>
    </w:p>
    <w:p>
      <w:r>
        <w:t>Updated Date Time: 21/9/2016 9:59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