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11890</w:t>
      </w:r>
    </w:p>
    <w:p>
      <w:r>
        <w:t>Visit Number: 2eb9fe647895ef044d9986e78aa178aa8cb1077dea5cbee2aec3524ed28ff19e</w:t>
      </w:r>
    </w:p>
    <w:p>
      <w:r>
        <w:t>Masked_PatientID: 11875</w:t>
      </w:r>
    </w:p>
    <w:p>
      <w:r>
        <w:t>Order ID: 931b1d2bc5c9874f5ceadb3f9d060ebd4656f7d4dc60ea8e571651158e96ad90</w:t>
      </w:r>
    </w:p>
    <w:p>
      <w:r>
        <w:t>Order Name: Chest X-ray</w:t>
      </w:r>
    </w:p>
    <w:p>
      <w:r>
        <w:t>Result Item Code: CHE-NOV</w:t>
      </w:r>
    </w:p>
    <w:p>
      <w:r>
        <w:t>Performed Date Time: 21/10/2016 7:26</w:t>
      </w:r>
    </w:p>
    <w:p>
      <w:r>
        <w:t>Line Num: 1</w:t>
      </w:r>
    </w:p>
    <w:p>
      <w:r>
        <w:t>Text:       HISTORY Pneumothorax, Left pleural effusion; 21/10/16 6am REPORT  Compared with prior radiograph dated 28/10/2016.  There is a left pleural drainage catheter in situ.  Small left pleural effusion with  underlying atelectasis/ consolidation shows minimal interval improvement.  Background  pulmonary venous congestion and patchy airspace changes in the right lower zone remain  unchanged.   May need further action Finalised by: &lt;DOCTOR&gt;</w:t>
      </w:r>
    </w:p>
    <w:p>
      <w:r>
        <w:t>Accession Number: e2610c01921b8db6f14fcec91e8d378f630c0c4569d610d6ed0903b91ff23744</w:t>
      </w:r>
    </w:p>
    <w:p>
      <w:r>
        <w:t>Updated Date Time: 22/10/2016 10:52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