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1193</w:t>
      </w:r>
    </w:p>
    <w:p>
      <w:r>
        <w:t>Visit Number: 4da07f09ae462e01861399d23b49c5118eae25139b1f926b55f8123e692a45f6</w:t>
      </w:r>
    </w:p>
    <w:p>
      <w:r>
        <w:t>Masked_PatientID: 1189</w:t>
      </w:r>
    </w:p>
    <w:p>
      <w:r>
        <w:t>Order ID: 4d109e4264caa8315f7cd6fca0aa32e19cdccd671d6a1fcd0125ba07645039cd</w:t>
      </w:r>
    </w:p>
    <w:p>
      <w:r>
        <w:t>Order Name: Chest X-ray</w:t>
      </w:r>
    </w:p>
    <w:p>
      <w:r>
        <w:t>Result Item Code: CHE-NOV</w:t>
      </w:r>
    </w:p>
    <w:p>
      <w:r>
        <w:t>Performed Date Time: 01/3/2016 21:09</w:t>
      </w:r>
    </w:p>
    <w:p>
      <w:r>
        <w:t>Line Num: 1</w:t>
      </w:r>
    </w:p>
    <w:p>
      <w:r>
        <w:t>Text:       HISTORY bleeding +++ from oral cavity TRO pulmonary haemorrhage REPORT  Since prior radiograph 1 March 2016 07:00 a.m. radiograph, there is now bilateral  patchy airspace opacification involving all three zones of the lungs, this may be  related to pulmonary haemorrhage or acute pulmonary oedema. The tip of the feeding tube is projected beyond inferior margin of this radiograph. Median sternotomy wires are noted. The patient is intubated with the endotracheal tube tip 9.7 cm from the carina.   Advancement is recommended. The heart size is not accurately assessed.   May need further action Finalised by: &lt;DOCTOR&gt;</w:t>
      </w:r>
    </w:p>
    <w:p>
      <w:r>
        <w:t>Accession Number: afe17e9a1f815dafdba1bed8a5d8d76cc44f948b7a76947144558ff8c547b1f0</w:t>
      </w:r>
    </w:p>
    <w:p>
      <w:r>
        <w:t>Updated Date Time: 02/3/2016 14:38</w:t>
      </w:r>
    </w:p>
    <w:p>
      <w:pPr>
        <w:pStyle w:val="Heading2"/>
      </w:pPr>
      <w:r>
        <w:t>Layman Explanation</w:t>
      </w:r>
    </w:p>
    <w:p>
      <w:r>
        <w:t>This radiology report discusses       HISTORY bleeding +++ from oral cavity TRO pulmonary haemorrhage REPORT  Since prior radiograph 1 March 2016 07:00 a.m. radiograph, there is now bilateral  patchy airspace opacification involving all three zones of the lungs, this may be  related to pulmonary haemorrhage or acute pulmonary oedema. The tip of the feeding tube is projected beyond inferior margin of this radiograph. Median sternotomy wires are noted. The patient is intubated with the endotracheal tube tip 9.7 cm from the carina.   Advancement is recommended. The heart size is not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