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11916</w:t>
      </w:r>
    </w:p>
    <w:p>
      <w:r>
        <w:t>Visit Number: b9a4169a4dc9bb8b7a14e3738fb90b70df172143a157d4e265916ffd39c1e2ed</w:t>
      </w:r>
    </w:p>
    <w:p>
      <w:r>
        <w:t>Masked_PatientID: 11904</w:t>
      </w:r>
    </w:p>
    <w:p>
      <w:r>
        <w:t>Order ID: 2f9c13bd4690ed773ba02d342688cb6638ea0bd3ad86d5e5584fdaafa543a40f</w:t>
      </w:r>
    </w:p>
    <w:p>
      <w:r>
        <w:t>Order Name: Chest X-ray, Erect</w:t>
      </w:r>
    </w:p>
    <w:p>
      <w:r>
        <w:t>Result Item Code: CHE-ER</w:t>
      </w:r>
    </w:p>
    <w:p>
      <w:r>
        <w:t>Performed Date Time: 02/9/2016 12:21</w:t>
      </w:r>
    </w:p>
    <w:p>
      <w:r>
        <w:t>Line Num: 1</w:t>
      </w:r>
    </w:p>
    <w:p>
      <w:r>
        <w:t>Text:       CHEST (AP) The heart, lungs and mediastinum are grossly unremarkable.  The tip of the NG tube  is in the body of the stomach.  The aorta is markedly elongated and unfolded.    Known / Minor  Finalised by: &lt;DOCTOR&gt;</w:t>
      </w:r>
    </w:p>
    <w:p>
      <w:r>
        <w:t>Accession Number: 915707102366db34f878c645ef1710bd5ba647a60d941019edd74c26dedae586</w:t>
      </w:r>
    </w:p>
    <w:p>
      <w:r>
        <w:t>Updated Date Time: 02/9/2016 12:44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