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11905</w:t>
      </w:r>
    </w:p>
    <w:p>
      <w:r>
        <w:t>Visit Number: 629eb527493ce78ff5b47c286c17a630989fb41c1616edee5e2fe70c20994d4f</w:t>
      </w:r>
    </w:p>
    <w:p>
      <w:r>
        <w:t>Masked_PatientID: 11904</w:t>
      </w:r>
    </w:p>
    <w:p>
      <w:r>
        <w:t>Order ID: 51468d9131a7420dec43e7e002f3b333834efd6a9fd31543056c01d053431efb</w:t>
      </w:r>
    </w:p>
    <w:p>
      <w:r>
        <w:t>Order Name: Chest X-ray</w:t>
      </w:r>
    </w:p>
    <w:p>
      <w:r>
        <w:t>Result Item Code: CHE-NOV</w:t>
      </w:r>
    </w:p>
    <w:p>
      <w:r>
        <w:t>Performed Date Time: 08/5/2016 18:27</w:t>
      </w:r>
    </w:p>
    <w:p>
      <w:r>
        <w:t>Line Num: 1</w:t>
      </w:r>
    </w:p>
    <w:p>
      <w:r>
        <w:t>Text:       HISTORY SOB REPORT A feeding tube is seen with its tip projected over the fundus of the stomach.  Heart  size is cannot be assessed on this projection. Thoracic aorta is unfolded.  There  is pulmonary venous congestion. No sizablepleural effusion is seen. Air space changes  in the left retrocardiac region which is partially obscured by the heart shadow.  May need further action Finalised by: &lt;DOCTOR&gt;</w:t>
      </w:r>
    </w:p>
    <w:p>
      <w:r>
        <w:t>Accession Number: c2268def493647c8226b63815595fc88c9b4b5c08f670e2d542f26d1a06c3bcd</w:t>
      </w:r>
    </w:p>
    <w:p>
      <w:r>
        <w:t>Updated Date Time: 09/5/2016 14:57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