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11920</w:t>
      </w:r>
    </w:p>
    <w:p>
      <w:r>
        <w:t>Visit Number: fb09d74284ff8ec88928e1343cd206f55f38d25392e610a63f2a28a265b01bb9</w:t>
      </w:r>
    </w:p>
    <w:p>
      <w:r>
        <w:t>Masked_PatientID: 11919</w:t>
      </w:r>
    </w:p>
    <w:p>
      <w:r>
        <w:t>Order ID: 5086922c7c17611d05acdbcef10ab9f3917da8af1d842c6532cd6997f8817cb7</w:t>
      </w:r>
    </w:p>
    <w:p>
      <w:r>
        <w:t>Order Name: Chest X-ray, Erect</w:t>
      </w:r>
    </w:p>
    <w:p>
      <w:r>
        <w:t>Result Item Code: CHE-ER</w:t>
      </w:r>
    </w:p>
    <w:p>
      <w:r>
        <w:t>Performed Date Time: 29/8/2018 23:32</w:t>
      </w:r>
    </w:p>
    <w:p>
      <w:r>
        <w:t>Line Num: 1</w:t>
      </w:r>
    </w:p>
    <w:p>
      <w:r>
        <w:t>Text:       HISTORY drowsiness REPORT Cardiac shadow not enlarged. There is a focus of consolidation seen in the left para  cardiac region. High right hemi-diaphragm.    May need further action Finalised by: &lt;DOCTOR&gt;</w:t>
      </w:r>
    </w:p>
    <w:p>
      <w:r>
        <w:t>Accession Number: e41670df47e5fa952c39be6bd30542a3f4c3f1c8d9e60eb2124e47114eff1b80</w:t>
      </w:r>
    </w:p>
    <w:p>
      <w:r>
        <w:t>Updated Date Time: 30/8/2018 14:19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