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11933</w:t>
      </w:r>
    </w:p>
    <w:p>
      <w:r>
        <w:t>Visit Number: 69b1a100f9116f64b1e78ae19071055451a98e88acb352c584f643e5000cc3c7</w:t>
      </w:r>
    </w:p>
    <w:p>
      <w:r>
        <w:t>Masked_PatientID: 11923</w:t>
      </w:r>
    </w:p>
    <w:p>
      <w:r>
        <w:t>Order ID: 53070ad5fc7068173b626ff77a1c579861c0e14852a2d6aef83c9d980ad6c0bb</w:t>
      </w:r>
    </w:p>
    <w:p>
      <w:r>
        <w:t>Order Name: CT Pulmonary Angiogram</w:t>
      </w:r>
    </w:p>
    <w:p>
      <w:r>
        <w:t>Result Item Code: CTCHEPE</w:t>
      </w:r>
    </w:p>
    <w:p>
      <w:r>
        <w:t>Performed Date Time: 03/4/2017 11:53</w:t>
      </w:r>
    </w:p>
    <w:p>
      <w:r>
        <w:t>Line Num: 1</w:t>
      </w:r>
    </w:p>
    <w:p>
      <w:r>
        <w:t>Text:       HISTORY previous dvt. matastatic rectal carcinoma. with persistent tachycardia post op. to  evaluate for pe TECHNIQUE Scans acquired as per department protocol. Intravenous contrast: Omnipaque 350 - Volume (ml): 60 FINDINGS The pulmonary trunk, the right pulmonary arteries, lobar arteries and the visualised  subsegmental arteries are patent with no filling defect to indicate the presence  of pulmonary embolus. There is no significant aeration of the left lower lobewith partial compression  of the left upper lobe due to the large left pleural effusion.  No overt lung nodule  is demonstrated.  Compression atelectasis is also present at the right lower lobe  and again there are no overt underlying lung nodules.New ill-defined opacity at the periphery of the right upper lobe (series six image  27) is indeterminate.  Some atelectasis of the middle lobe is present. There is evidence of pulmonary venous distension.  The heart size has increased when  compared with the previous examination of 17 February 2017.  Overall appearances  suggest a degree of cardiac failure. The portions of the upper abdomen included on scan shows apparent splenomegaly and  extensive nodular peritoneal fat stranding. Free fluid is also present. CONCLUSION  There is no evidence of pulmonary embolism.  A large left pleural effusion is present  and that there is evidence of pulmonary  venous congestion.   May need further action Finalised by: &lt;DOCTOR&gt;</w:t>
      </w:r>
    </w:p>
    <w:p>
      <w:r>
        <w:t>Accession Number: 3408cc09928ced49e2d93f375d8c78fc04ccf8e993db3f30e5bd94899fc51750</w:t>
      </w:r>
    </w:p>
    <w:p>
      <w:r>
        <w:t>Updated Date Time: 03/4/2017 12:33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