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11926</w:t>
      </w:r>
    </w:p>
    <w:p>
      <w:r>
        <w:t>Visit Number: 60e216d5fc23b4572f8f6a9fd38a83e3c3867e87a3ff36fef858a06699000a2a</w:t>
      </w:r>
    </w:p>
    <w:p>
      <w:r>
        <w:t>Masked_PatientID: 11923</w:t>
      </w:r>
    </w:p>
    <w:p>
      <w:r>
        <w:t>Order ID: 4793eb0151973e967e5bd84c4fcfde90e48f9bea01fc6c0be00ee0bb40bba2ba</w:t>
      </w:r>
    </w:p>
    <w:p>
      <w:r>
        <w:t>Order Name: Chest X-ray, Erect</w:t>
      </w:r>
    </w:p>
    <w:p>
      <w:r>
        <w:t>Result Item Code: CHE-ER</w:t>
      </w:r>
    </w:p>
    <w:p>
      <w:r>
        <w:t>Performed Date Time: 03/8/2016 10:50</w:t>
      </w:r>
    </w:p>
    <w:p>
      <w:r>
        <w:t>Line Num: 1</w:t>
      </w:r>
    </w:p>
    <w:p>
      <w:r>
        <w:t>Text:       HISTORY abdominal pain REPORT  Prior radiograph dated 18/02/2016 was reviewed. Limited assessment of the heart size and lung bases due to suboptimal inspiratory  effort.  No confluent consolidation is detected.  No evidence of free gas under diaphragm.   Known / Minor  Finalised by: &lt;DOCTOR&gt;</w:t>
      </w:r>
    </w:p>
    <w:p>
      <w:r>
        <w:t>Accession Number: 9cd947e05a6e62bc465925f39cada86c3165f79190d982b6d47fb71b72289ab2</w:t>
      </w:r>
    </w:p>
    <w:p>
      <w:r>
        <w:t>Updated Date Time: 03/8/2016 18:55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