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11967</w:t>
      </w:r>
    </w:p>
    <w:p>
      <w:r>
        <w:t>Visit Number: c5db6b7985b447dad95bc01294f388ee67c64384375d9702f3e617c6e6923ff8</w:t>
      </w:r>
    </w:p>
    <w:p>
      <w:r>
        <w:t>Masked_PatientID: 11967</w:t>
      </w:r>
    </w:p>
    <w:p>
      <w:r>
        <w:t>Order ID: d3b420296608701c02209c5c114e956c6c8f377e714e2185a8c58a37433dd486</w:t>
      </w:r>
    </w:p>
    <w:p>
      <w:r>
        <w:t>Order Name: Chest X-ray</w:t>
      </w:r>
    </w:p>
    <w:p>
      <w:r>
        <w:t>Result Item Code: CHE-NOV</w:t>
      </w:r>
    </w:p>
    <w:p>
      <w:r>
        <w:t>Performed Date Time: 24/8/2015 19:13</w:t>
      </w:r>
    </w:p>
    <w:p>
      <w:r>
        <w:t>Line Num: 1</w:t>
      </w:r>
    </w:p>
    <w:p>
      <w:r>
        <w:t>Text:       HISTORY post intubation REPORT The ETT tip is approximately 2.6 cm from the carina. The central venous line tip  is at the superior vena cava. The feeding tube extends below the level of the diaphragm  although the tip is beyondthe inferior limit of this radiograph. The heart size appears enlarged even accounting for this projection. The aorta is  unfolded. Background pulmonary venous congestion is noted.  No sizable pleural effusion  is detected.   Known / Minor  Finalised by: &lt;DOCTOR&gt;</w:t>
      </w:r>
    </w:p>
    <w:p>
      <w:r>
        <w:t>Accession Number: 855c961c5f6f6aadc7fdbb9cd0ebe2209e0dd28eae871c1344903e1726302741</w:t>
      </w:r>
    </w:p>
    <w:p>
      <w:r>
        <w:t>Updated Date Time: 26/8/2015 16:24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