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11980</w:t>
      </w:r>
    </w:p>
    <w:p>
      <w:r>
        <w:t>Visit Number: cf18a9b640e1489de2ba2eec72736165ab4c81017654439420798f74603749a9</w:t>
      </w:r>
    </w:p>
    <w:p>
      <w:r>
        <w:t>Masked_PatientID: 11979</w:t>
      </w:r>
    </w:p>
    <w:p>
      <w:r>
        <w:t>Order ID: 70536129a77dab9e9dd8f172c78812bb51be3076c28fe8fa6a0c4a339b510bbb</w:t>
      </w:r>
    </w:p>
    <w:p>
      <w:r>
        <w:t>Order Name: Chest X-ray, Erect</w:t>
      </w:r>
    </w:p>
    <w:p>
      <w:r>
        <w:t>Result Item Code: CHE-ER</w:t>
      </w:r>
    </w:p>
    <w:p>
      <w:r>
        <w:t>Performed Date Time: 27/11/2015 18:36</w:t>
      </w:r>
    </w:p>
    <w:p>
      <w:r>
        <w:t>Line Num: 1</w:t>
      </w:r>
    </w:p>
    <w:p>
      <w:r>
        <w:t>Text:       HISTORY nasal pneumonia; post NGT REPORT  The heart size is normal. Airspace consolidation is seen in the right mid and lower zones.  There is a small  right pleural effusion. Bony erosion is seen involving the right sixth rib suspicious for metastases.   May need further action Finalised by: &lt;DOCTOR&gt;</w:t>
      </w:r>
    </w:p>
    <w:p>
      <w:r>
        <w:t>Accession Number: 30261ec3e75f94c576abe0450bf5a1b99f8dfcaa850d86b9c81a47c1e4e2abf9</w:t>
      </w:r>
    </w:p>
    <w:p>
      <w:r>
        <w:t>Updated Date Time: 28/11/2015 11:13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