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11989</w:t>
      </w:r>
    </w:p>
    <w:p>
      <w:r>
        <w:t>Visit Number: dc050a3dba4a0449912ccf497ab61d034a061199a9f79d476017019618ef4d9f</w:t>
      </w:r>
    </w:p>
    <w:p>
      <w:r>
        <w:t>Masked_PatientID: 11985</w:t>
      </w:r>
    </w:p>
    <w:p>
      <w:r>
        <w:t>Order ID: ffa8d647f0dd50c85166d27fa1ab2cf530160f67f036163b0ff8b40e5ad97a5f</w:t>
      </w:r>
    </w:p>
    <w:p>
      <w:r>
        <w:t>Order Name: CT Chest or Thorax</w:t>
      </w:r>
    </w:p>
    <w:p>
      <w:r>
        <w:t>Result Item Code: CTCHE</w:t>
      </w:r>
    </w:p>
    <w:p>
      <w:r>
        <w:t>Performed Date Time: 04/4/2019 12:06</w:t>
      </w:r>
    </w:p>
    <w:p>
      <w:r>
        <w:t>Line Num: 1</w:t>
      </w:r>
    </w:p>
    <w:p>
      <w:r>
        <w:t>Text: HISTORY  history of bilateral lung transplant, on immunosuppresant now with worsening breathless and constitutinal symptoms TECHNIQUE Scans acquired as per department protocol. Intravenous contrast: Omnipaque 350 - Volume (ml): 50 FINDINGS Comparison is made with the prior examination of 17 December 2018. Extensive consolidation is now present at the right lower lobe affecting all segments  with some sparing of the apical and anterior segment. Consolidation is also present  in theposterior segment of the right upper lobe. The left lung there is some dependent vascular congestion affecting the left upper  lobe and the left lower lobe. Ground-glass change is present in both lungs and this  is similar to that seen on the prior examination. The ground-glass change is relatively  mild and appear to show a anteroposterior gradient suggesting an element of vascular  congestion. The airways are unremarkable with no evidence of bronchiectasis. No significant consolidation is seen in the middle lobe but some areas of subsegmental  atelectasis is present. Bilateral pleural effusions are present larger on the left. Marked cardiomegaly is present. Note is made of the significant increase in heart  size since the CT scan performed on 20 March 2017. Extensive coronary calcification  is present. The portions of the upper abdomen included on this scan shows scattered hypodensities  within the liver that are likely cysts. CONCLUSION There is extensive consolidation in the right lower lobe with some consolidation  in the right upper lobe that would be in keeping with chest infection.  An element of mild ground-glass change is also seen in both lungs and and a mild  degree of vascular congestion isdemonstrated. Marked cardiomegaly is present and  this has progressed since 2017. Report Indicator: May need further action Finalised by: &lt;DOCTOR&gt;</w:t>
      </w:r>
    </w:p>
    <w:p>
      <w:r>
        <w:t>Accession Number: 0bb5d6f87937b859234867e6bb9fef0ab80ed85b602142b25d469d7fe7de4d77</w:t>
      </w:r>
    </w:p>
    <w:p>
      <w:r>
        <w:t>Updated Date Time: 04/4/2019 12:50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