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11992</w:t>
      </w:r>
    </w:p>
    <w:p>
      <w:r>
        <w:t>Visit Number: dc050a3dba4a0449912ccf497ab61d034a061199a9f79d476017019618ef4d9f</w:t>
      </w:r>
    </w:p>
    <w:p>
      <w:r>
        <w:t>Masked_PatientID: 11985</w:t>
      </w:r>
    </w:p>
    <w:p>
      <w:r>
        <w:t>Order ID: dd737e6b95119301a8001ee7787eb5781e069c29e100c7b5fe788f94354ed717</w:t>
      </w:r>
    </w:p>
    <w:p>
      <w:r>
        <w:t>Order Name: Chest X-ray, Erect</w:t>
      </w:r>
    </w:p>
    <w:p>
      <w:r>
        <w:t>Result Item Code: CHE-ER</w:t>
      </w:r>
    </w:p>
    <w:p>
      <w:r>
        <w:t>Performed Date Time: 09/4/2019 0:43</w:t>
      </w:r>
    </w:p>
    <w:p>
      <w:r>
        <w:t>Line Num: 1</w:t>
      </w:r>
    </w:p>
    <w:p>
      <w:r>
        <w:t>Text:       HISTORY fluid overload secondary to progressive Aortic stenosis with depressed EF REPORT AP sitting film.  Comparison is made to 6 April 2019 radiograph. Right central venous line still in position. There is gross cardiomegaly.  Stable small right pleural effusion/thickening noted.   There is patchy right lung consolidation, largely stable from before.   May need further action Finalised by: &lt;DOCTOR&gt;</w:t>
      </w:r>
    </w:p>
    <w:p>
      <w:r>
        <w:t>Accession Number: 0490bbc032a76e2f763be21a5a66eaa2ee2ec92c8f2c040a28279e9833e1b7cf</w:t>
      </w:r>
    </w:p>
    <w:p>
      <w:r>
        <w:t>Updated Date Time: 10/4/2019 10:28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