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12008</w:t>
      </w:r>
    </w:p>
    <w:p>
      <w:r>
        <w:t>Visit Number: e57c3cf1680b5a07cb131ebc85d05fc590a2dd5cda2d26048fbbf45ac3ef30da</w:t>
      </w:r>
    </w:p>
    <w:p>
      <w:r>
        <w:t>Masked_PatientID: 12002</w:t>
      </w:r>
    </w:p>
    <w:p>
      <w:r>
        <w:t>Order ID: 53b6eb472fb66129f68866b6cb9c2f30b4c7a985e1734916f719b2b778c5b23e</w:t>
      </w:r>
    </w:p>
    <w:p>
      <w:r>
        <w:t>Order Name: Chest X-ray, Erect</w:t>
      </w:r>
    </w:p>
    <w:p>
      <w:r>
        <w:t>Result Item Code: CHE-ER</w:t>
      </w:r>
    </w:p>
    <w:p>
      <w:r>
        <w:t>Performed Date Time: 22/9/2020 11:47</w:t>
      </w:r>
    </w:p>
    <w:p>
      <w:r>
        <w:t>Line Num: 1</w:t>
      </w:r>
    </w:p>
    <w:p>
      <w:r>
        <w:t>Text: HISTORY  END STAGE RENAL DISEASE FOR ACCESS CREATION. REPORT CHEST (PA ERECT) X1 IMAGE The right central vascular catheter is projected over the superior vena cava. The heart shadow appears enlarged. The mediastinum is not significantly widened.  The lungs show neither congestion nor consolidation. Both lateral costophrenic angles  appear satisfactory. Report Indicator: Known / Minor Finalised by: &lt;DOCTOR&gt;</w:t>
      </w:r>
    </w:p>
    <w:p>
      <w:r>
        <w:t>Accession Number: 9fcbcf65d0f4892e52c6d3525b370094692fbaf8a6fe8a99dc1271d64c817541</w:t>
      </w:r>
    </w:p>
    <w:p>
      <w:r>
        <w:t>Updated Date Time: 22/9/2020 20:48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