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12003</w:t>
      </w:r>
    </w:p>
    <w:p>
      <w:r>
        <w:t>Visit Number: d4cc717e0c17d5da82d12c938dd96ab2c8c586605d9517078d8a87b7304751d6</w:t>
      </w:r>
    </w:p>
    <w:p>
      <w:r>
        <w:t>Masked_PatientID: 12002</w:t>
      </w:r>
    </w:p>
    <w:p>
      <w:r>
        <w:t>Order ID: b7fef6ebe8641e0fccb50a4801af8a8bbb464aab8a12694f673aecf021307acc</w:t>
      </w:r>
    </w:p>
    <w:p>
      <w:r>
        <w:t>Order Name: Chest X-ray, Erect</w:t>
      </w:r>
    </w:p>
    <w:p>
      <w:r>
        <w:t>Result Item Code: CHE-ER</w:t>
      </w:r>
    </w:p>
    <w:p>
      <w:r>
        <w:t>Performed Date Time: 29/7/2018 12:42</w:t>
      </w:r>
    </w:p>
    <w:p>
      <w:r>
        <w:t>Line Num: 1</w:t>
      </w:r>
    </w:p>
    <w:p>
      <w:r>
        <w:t>Text:       HISTORY ABDOMINAL PAIN REPORT Radiograph of 23 February 2016 was reviewed. The patient is status post right mastectomy and axillary clearance. The heart is enlarged.  The aorta is unfolded. No consolidation or pleural effusion is seen.  Atelectasis is noted in the left lower  zone. No evidence of subdiaphragmatic free air.   Known / Minor Finalised by: &lt;DOCTOR&gt;</w:t>
      </w:r>
    </w:p>
    <w:p>
      <w:r>
        <w:t>Accession Number: 3e3452435c37dcc61a63bd48a1cdbae70e1ef8006602eef1e0d45e4903e7fa92</w:t>
      </w:r>
    </w:p>
    <w:p>
      <w:r>
        <w:t>Updated Date Time: 29/7/2018 18:07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