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12025</w:t>
      </w:r>
    </w:p>
    <w:p>
      <w:r>
        <w:t>Visit Number: b9cce9dd8ebf79ee9d18ed4febac6223b4d7d9508bcdbb01ffcc82c63379e43f</w:t>
      </w:r>
    </w:p>
    <w:p>
      <w:r>
        <w:t>Masked_PatientID: 12014</w:t>
      </w:r>
    </w:p>
    <w:p>
      <w:r>
        <w:t>Order ID: d9f52c8d8cb1faa48418ff97dec494743f35a7c99f1cf61d8b4e3bc34636f9c4</w:t>
      </w:r>
    </w:p>
    <w:p>
      <w:r>
        <w:t>Order Name: Chest X-ray, Erect</w:t>
      </w:r>
    </w:p>
    <w:p>
      <w:r>
        <w:t>Result Item Code: CHE-ER</w:t>
      </w:r>
    </w:p>
    <w:p>
      <w:r>
        <w:t>Performed Date Time: 15/4/2019 13:19</w:t>
      </w:r>
    </w:p>
    <w:p>
      <w:r>
        <w:t>Line Num: 1</w:t>
      </w:r>
    </w:p>
    <w:p>
      <w:r>
        <w:t>Text: HISTORY  fluid overload REPORT AP SITTING. Prior radiograph of 12 January 2017 was reviewed. Heart size is not well assessed in AP projection. Sternotomy wires and mediastinal  clips noted. Thoracic aorta is unfolded. No overt pulmonary vascular congestion. No focal consolidation or pleural effusion  is seen.  Report Indicator: Known \ Minor Finalised by: &lt;DOCTOR&gt;</w:t>
      </w:r>
    </w:p>
    <w:p>
      <w:r>
        <w:t>Accession Number: 5eea6e12e3d562cbc2fa26a744d54af182c6e5df1b0b3107fc212913cffb3db3</w:t>
      </w:r>
    </w:p>
    <w:p>
      <w:r>
        <w:t>Updated Date Time: 15/4/2019 18:03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