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12076</w:t>
      </w:r>
    </w:p>
    <w:p>
      <w:r>
        <w:t>Visit Number: bead96d2c4df5bf1f00cab39ac90cc380ea8df227efa97bf7e7129639fad1932</w:t>
      </w:r>
    </w:p>
    <w:p>
      <w:r>
        <w:t>Masked_PatientID: 12061</w:t>
      </w:r>
    </w:p>
    <w:p>
      <w:r>
        <w:t>Order ID: ea841af08d1701734718c83038b93c394d2bfc38822d560320f22cdbce179595</w:t>
      </w:r>
    </w:p>
    <w:p>
      <w:r>
        <w:t>Order Name: Chest X-ray, Erect</w:t>
      </w:r>
    </w:p>
    <w:p>
      <w:r>
        <w:t>Result Item Code: CHE-ER</w:t>
      </w:r>
    </w:p>
    <w:p>
      <w:r>
        <w:t>Performed Date Time: 09/2/2019 19:55</w:t>
      </w:r>
    </w:p>
    <w:p>
      <w:r>
        <w:t>Line Num: 1</w:t>
      </w:r>
    </w:p>
    <w:p>
      <w:r>
        <w:t>Text: HISTORY  NGT tube placement REPORT Compare with prior radiograph done earlier the same day at 0836hrs. The feeding tube is in satisfactory position. The patient has been extubated in the  interim. The rest of the findings are grossly unchanged. Abnormal Indicator:   Known , Minor Finalised by: &lt;DOCTOR&gt;</w:t>
      </w:r>
    </w:p>
    <w:p>
      <w:r>
        <w:t>Accession Number: a0b07ea8202a43f3d135a638f5e9d5bb9cc92b4167e8e7b91a6960683fae0b19</w:t>
      </w:r>
    </w:p>
    <w:p>
      <w:r>
        <w:t>Updated Date Time: 10/2/2019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