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12080</w:t>
      </w:r>
    </w:p>
    <w:p>
      <w:r>
        <w:t>Visit Number: bead96d2c4df5bf1f00cab39ac90cc380ea8df227efa97bf7e7129639fad1932</w:t>
      </w:r>
    </w:p>
    <w:p>
      <w:r>
        <w:t>Masked_PatientID: 12061</w:t>
      </w:r>
    </w:p>
    <w:p>
      <w:r>
        <w:t>Order ID: fb54cdd9ff3bb37de31cb4306df6c527f09eaa1b2f7e22c9c03644c98b579fcf</w:t>
      </w:r>
    </w:p>
    <w:p>
      <w:r>
        <w:t>Order Name: Chest X-ray, Erect</w:t>
      </w:r>
    </w:p>
    <w:p>
      <w:r>
        <w:t>Result Item Code: CHE-ER</w:t>
      </w:r>
    </w:p>
    <w:p>
      <w:r>
        <w:t>Performed Date Time: 15/2/2019 11:16</w:t>
      </w:r>
    </w:p>
    <w:p>
      <w:r>
        <w:t>Line Num: 1</w:t>
      </w:r>
    </w:p>
    <w:p>
      <w:r>
        <w:t>Text:          [ The ET tube tip is now 3.5 cm from the carina.  The heart is enlarged with persistent  pulmonary oedema.  Right IJ catheter (tip in upper third SVC) is shown.  Left CW  AICD and NG tube are unchanged. May need further action Finalised by: &lt;DOCTOR&gt;</w:t>
      </w:r>
    </w:p>
    <w:p>
      <w:r>
        <w:t>Accession Number: 39dde6a408700bc93523ffaa5f04fbf35d0228f1a87318308eee850e949b7774</w:t>
      </w:r>
    </w:p>
    <w:p>
      <w:r>
        <w:t>Updated Date Time: 16/2/2019 8:01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