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12081</w:t>
      </w:r>
    </w:p>
    <w:p>
      <w:r>
        <w:t>Visit Number: bead96d2c4df5bf1f00cab39ac90cc380ea8df227efa97bf7e7129639fad1932</w:t>
      </w:r>
    </w:p>
    <w:p>
      <w:r>
        <w:t>Masked_PatientID: 12061</w:t>
      </w:r>
    </w:p>
    <w:p>
      <w:r>
        <w:t>Order ID: cbf56de7bf1bd92b0dd8301492299272ca925d5acdb23f9b7c33e68d9d2e04b8</w:t>
      </w:r>
    </w:p>
    <w:p>
      <w:r>
        <w:t>Order Name: Chest X-ray</w:t>
      </w:r>
    </w:p>
    <w:p>
      <w:r>
        <w:t>Result Item Code: CHE-NOV</w:t>
      </w:r>
    </w:p>
    <w:p>
      <w:r>
        <w:t>Performed Date Time: 15/2/2019 13:16</w:t>
      </w:r>
    </w:p>
    <w:p>
      <w:r>
        <w:t>Line Num: 1</w:t>
      </w:r>
    </w:p>
    <w:p>
      <w:r>
        <w:t>Text:          [ ET tube tip – 2.3 cm from carina.  There is no change in the extensive pulmonary  oedema.   May need further action Finalised by: &lt;DOCTOR&gt;</w:t>
      </w:r>
    </w:p>
    <w:p>
      <w:r>
        <w:t>Accession Number: b5210fe103a4dfa641be77c86b83023e533bbaeaf9e688e000d60a93d01cb90a</w:t>
      </w:r>
    </w:p>
    <w:p>
      <w:r>
        <w:t>Updated Date Time: 16/2/2019 8:01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