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12084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14a5408c01e39a183cc28b93747f5345c1a64b5eba7d5e9d316fdd1d5ae46009</w:t>
      </w:r>
    </w:p>
    <w:p>
      <w:r>
        <w:t>Order Name: Chest X-ray</w:t>
      </w:r>
    </w:p>
    <w:p>
      <w:r>
        <w:t>Result Item Code: CHE-NOV</w:t>
      </w:r>
    </w:p>
    <w:p>
      <w:r>
        <w:t>Performed Date Time: 22/2/2019 9:07</w:t>
      </w:r>
    </w:p>
    <w:p>
      <w:r>
        <w:t>Line Num: 1</w:t>
      </w:r>
    </w:p>
    <w:p>
      <w:r>
        <w:t>Text:       ET tube tip – 4.3 cm from carina.  The heart is deemed enlarged with ongoing pulmonary  oedema.  Right IJ catheter and left CW AICD with RA/RV leads are unchanged.  NG tube  tip lies in the proximal stomach.     Further action or early intervention required Finalised by: &lt;DOCTOR&gt;</w:t>
      </w:r>
    </w:p>
    <w:p>
      <w:r>
        <w:t>Accession Number: 020fa125afc9728627217fa7cb496654ea4dc3a608bf88e31e680faadca38e4e</w:t>
      </w:r>
    </w:p>
    <w:p>
      <w:r>
        <w:t>Updated Date Time: 23/2/2019 7:15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