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12097</w:t>
      </w:r>
    </w:p>
    <w:p>
      <w:r>
        <w:t>Visit Number: 79996d39a408f95bfabb5016e840fd24c672a613c6681d046283832fafdcd753</w:t>
      </w:r>
    </w:p>
    <w:p>
      <w:r>
        <w:t>Masked_PatientID: 12095</w:t>
      </w:r>
    </w:p>
    <w:p>
      <w:r>
        <w:t>Order ID: ee8b676d1dd8049fae8899bca18a5f79ac8d6896d2ba51a1a51d91986cdf25c9</w:t>
      </w:r>
    </w:p>
    <w:p>
      <w:r>
        <w:t>Order Name: Chest X-ray</w:t>
      </w:r>
    </w:p>
    <w:p>
      <w:r>
        <w:t>Result Item Code: CHE-NOV</w:t>
      </w:r>
    </w:p>
    <w:p>
      <w:r>
        <w:t>Performed Date Time: 14/5/2016 18:14</w:t>
      </w:r>
    </w:p>
    <w:p>
      <w:r>
        <w:t>Line Num: 1</w:t>
      </w:r>
    </w:p>
    <w:p>
      <w:r>
        <w:t>Text:       HISTORY septic workup REPORT  There is enlargement of the heart shadow.  The aorta is calcified and unfolded.   Some ill-defined hazy shadows are present in the left lower lobe.  The rest of the  lungs appear quite clear.   Known / Minor  Finalised by: &lt;DOCTOR&gt;</w:t>
      </w:r>
    </w:p>
    <w:p>
      <w:r>
        <w:t>Accession Number: 61982c9d248e6cb63d72952a35d0fefc110bc5e9a880b45b18c5a180fbac9ada</w:t>
      </w:r>
    </w:p>
    <w:p>
      <w:r>
        <w:t>Updated Date Time: 16/5/2016 10:15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