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12107</w:t>
      </w:r>
    </w:p>
    <w:p>
      <w:r>
        <w:t>Visit Number: 8ad59296221829a001a0c01961eefb4f7e721b40f9ca7bb279c9a612fdd6fd17</w:t>
      </w:r>
    </w:p>
    <w:p>
      <w:r>
        <w:t>Masked_PatientID: 12095</w:t>
      </w:r>
    </w:p>
    <w:p>
      <w:r>
        <w:t>Order ID: e570358a6609ddd3f08dc239dd7736a6b5cea30315848f3fa5d138ab90d7da4c</w:t>
      </w:r>
    </w:p>
    <w:p>
      <w:r>
        <w:t>Order Name: Chest X-ray, Erect</w:t>
      </w:r>
    </w:p>
    <w:p>
      <w:r>
        <w:t>Result Item Code: CHE-ER</w:t>
      </w:r>
    </w:p>
    <w:p>
      <w:r>
        <w:t>Performed Date Time: 21/7/2016 20:01</w:t>
      </w:r>
    </w:p>
    <w:p>
      <w:r>
        <w:t>Line Num: 1</w:t>
      </w:r>
    </w:p>
    <w:p>
      <w:r>
        <w:t>Text:       HISTORY post HD = complained of SOB REPORT  Right central line is projected over the SVC.  Bibasilar atelectasis is seen.   Known / Minor  Finalised by: &lt;DOCTOR&gt;</w:t>
      </w:r>
    </w:p>
    <w:p>
      <w:r>
        <w:t>Accession Number: bcd60ea3e837bcfc24571ec5ec2d5961e37f7c27d4fb3d8da0dfd07e967867b8</w:t>
      </w:r>
    </w:p>
    <w:p>
      <w:r>
        <w:t>Updated Date Time: 22/7/2016 18:37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