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12110</w:t>
      </w:r>
    </w:p>
    <w:p>
      <w:r>
        <w:t>Visit Number: a9474b74470bdb222e991da2b33732fe7a519f4b9ba61a9ae76db516ba88b384</w:t>
      </w:r>
    </w:p>
    <w:p>
      <w:r>
        <w:t>Masked_PatientID: 12095</w:t>
      </w:r>
    </w:p>
    <w:p>
      <w:r>
        <w:t>Order ID: da91531cbd6d8f4df2f06a74ef9c5f021fe6bcfb051c838d66c6140531139f2d</w:t>
      </w:r>
    </w:p>
    <w:p>
      <w:r>
        <w:t>Order Name: Chest X-ray</w:t>
      </w:r>
    </w:p>
    <w:p>
      <w:r>
        <w:t>Result Item Code: CHE-NOV</w:t>
      </w:r>
    </w:p>
    <w:p>
      <w:r>
        <w:t>Performed Date Time: 28/4/2017 5:10</w:t>
      </w:r>
    </w:p>
    <w:p>
      <w:r>
        <w:t>Line Num: 1</w:t>
      </w:r>
    </w:p>
    <w:p>
      <w:r>
        <w:t>Text:       HISTORY Hypertensive Urgency To look for widened mediastinum REPORT The heart size and mediastinum is normal. No active lung lesion is seen. The aorta is unfolded. The central venous line is satisfactory in position.   Known / Minor  Finalised by: &lt;DOCTOR&gt;</w:t>
      </w:r>
    </w:p>
    <w:p>
      <w:r>
        <w:t>Accession Number: 4f9510a8978f5754c1fa72681e95e8e76e101cad4166f2e5d30a225860380817</w:t>
      </w:r>
    </w:p>
    <w:p>
      <w:r>
        <w:t>Updated Date Time: 28/4/2017 19:47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