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12099</w:t>
      </w:r>
    </w:p>
    <w:p>
      <w:r>
        <w:t>Visit Number: 8ad59296221829a001a0c01961eefb4f7e721b40f9ca7bb279c9a612fdd6fd17</w:t>
      </w:r>
    </w:p>
    <w:p>
      <w:r>
        <w:t>Masked_PatientID: 12095</w:t>
      </w:r>
    </w:p>
    <w:p>
      <w:r>
        <w:t>Order ID: 1d877a235af0f6766c1e70eb08e9edef178adf83dc36568c44173c08b7463713</w:t>
      </w:r>
    </w:p>
    <w:p>
      <w:r>
        <w:t>Order Name: Chest X-ray</w:t>
      </w:r>
    </w:p>
    <w:p>
      <w:r>
        <w:t>Result Item Code: CHE-NOV</w:t>
      </w:r>
    </w:p>
    <w:p>
      <w:r>
        <w:t>Performed Date Time: 29/6/2016 18:45</w:t>
      </w:r>
    </w:p>
    <w:p>
      <w:r>
        <w:t>Line Num: 1</w:t>
      </w:r>
    </w:p>
    <w:p>
      <w:r>
        <w:t>Text:       HISTORY Fever REPORT Even though this is an AP film, the cardiac shadow appears enlarged. Upper lobe veins  appear mildly prominent. Compared to the previous film dated 21/6/16, there is now  a mass-like focus of consolidation seen in the right upper/mid zones.    May need further action Finalised by: &lt;DOCTOR&gt;</w:t>
      </w:r>
    </w:p>
    <w:p>
      <w:r>
        <w:t>Accession Number: 31fde3121c5818e2950da4a75cae34276063badbdccf9d3e25d2dbd67f7c084d</w:t>
      </w:r>
    </w:p>
    <w:p>
      <w:r>
        <w:t>Updated Date Time: 01/7/2016 7:00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