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12132</w:t>
      </w:r>
    </w:p>
    <w:p>
      <w:r>
        <w:t>Visit Number: b04e87c4cb471f1ad7db434d3decbbc6f08c1cdd36745062e986a671220b5eef</w:t>
      </w:r>
    </w:p>
    <w:p>
      <w:r>
        <w:t>Masked_PatientID: 12132</w:t>
      </w:r>
    </w:p>
    <w:p>
      <w:r>
        <w:t>Order ID: c5e44dab736024ba83216fb3894947ee19f657b27d92950877de1fc1af88d9b3</w:t>
      </w:r>
    </w:p>
    <w:p>
      <w:r>
        <w:t>Order Name: Chest X-ray</w:t>
      </w:r>
    </w:p>
    <w:p>
      <w:r>
        <w:t>Result Item Code: CHE-NOV</w:t>
      </w:r>
    </w:p>
    <w:p>
      <w:r>
        <w:t>Performed Date Time: 12/3/2016 19:36</w:t>
      </w:r>
    </w:p>
    <w:p>
      <w:r>
        <w:t>Line Num: 1</w:t>
      </w:r>
    </w:p>
    <w:p>
      <w:r>
        <w:t>Text:       HISTORY ESRD; UROSEPSIS; pleural effusion REPORT  There is enlargement of the heart shadow.  Compared with previous chest image dated  7 March 2016, the right pleural effusion has resolved.  No significant abnormal opacities  seenin the lungs.   Known / Minor  Finalised by: &lt;DOCTOR&gt;</w:t>
      </w:r>
    </w:p>
    <w:p>
      <w:r>
        <w:t>Accession Number: 719962f61e32295735f125ecfd088d661d853705a21c90f40f2f95b4e5cd6ecd</w:t>
      </w:r>
    </w:p>
    <w:p>
      <w:r>
        <w:t>Updated Date Time: 14/3/2016 12:19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