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12158</w:t>
      </w:r>
    </w:p>
    <w:p>
      <w:r>
        <w:t>Visit Number: aafae688cd69c4ab686653eb0fef443d032352b23306a1330b79ecae25497fee</w:t>
      </w:r>
    </w:p>
    <w:p>
      <w:r>
        <w:t>Masked_PatientID: 12155</w:t>
      </w:r>
    </w:p>
    <w:p>
      <w:r>
        <w:t>Order ID: a259af4ece6fb280b519e58e6f6905c62387f238d0ca5f1cc3e9d0edda869350</w:t>
      </w:r>
    </w:p>
    <w:p>
      <w:r>
        <w:t>Order Name: Chest X-ray</w:t>
      </w:r>
    </w:p>
    <w:p>
      <w:r>
        <w:t>Result Item Code: CHE-NOV</w:t>
      </w:r>
    </w:p>
    <w:p>
      <w:r>
        <w:t>Performed Date Time: 03/11/2017 21:50</w:t>
      </w:r>
    </w:p>
    <w:p>
      <w:r>
        <w:t>Line Num: 1</w:t>
      </w:r>
    </w:p>
    <w:p>
      <w:r>
        <w:t>Text:       HISTORY productive cough REPORT  Chest AP sitting. The heart size is not accurately assessed in this projection.  Aortic unfolding with  mural calcification is noted. A patch of consolidation in the right lower zone may be related to infection.  Clinical  correlation is advised.  There is mild blunting of the right costophrenic angle which  may be related to a small pleural effusion.   May need further action Finalised by: &lt;DOCTOR&gt;</w:t>
      </w:r>
    </w:p>
    <w:p>
      <w:r>
        <w:t>Accession Number: 6d1401c6a3eeb5cbfa420880d951bf02beab7e68067879f2b5ba35ac669eacba</w:t>
      </w:r>
    </w:p>
    <w:p>
      <w:r>
        <w:t>Updated Date Time: 04/11/2017 9:44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