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12159</w:t>
      </w:r>
    </w:p>
    <w:p>
      <w:r>
        <w:t>Visit Number: 583d30487a360f878d31bd88dcdb5897b845d146dd9d87ce931288aac8dfbade</w:t>
      </w:r>
    </w:p>
    <w:p>
      <w:r>
        <w:t>Masked_PatientID: 12155</w:t>
      </w:r>
    </w:p>
    <w:p>
      <w:r>
        <w:t>Order ID: b0ea7e2b4177ccedb763607566049666f3a700e547c0a48123cb1baeac21157d</w:t>
      </w:r>
    </w:p>
    <w:p>
      <w:r>
        <w:t>Order Name: Chest X-ray, Erect</w:t>
      </w:r>
    </w:p>
    <w:p>
      <w:r>
        <w:t>Result Item Code: CHE-ER</w:t>
      </w:r>
    </w:p>
    <w:p>
      <w:r>
        <w:t>Performed Date Time: 23/2/2018 4:42</w:t>
      </w:r>
    </w:p>
    <w:p>
      <w:r>
        <w:t>Line Num: 1</w:t>
      </w:r>
    </w:p>
    <w:p>
      <w:r>
        <w:t>Text:       HISTORY ?IO REPORT Chest radiograph of 16 November 2017 was reviewed. The heart size cannot be accurately assessed on rotated AP projection. The thoracic  aorta is unfolded. No confluent consolidation or pleural effusion is evident. There  is no subdiaphragmatic free gas.   Known / Minor  Finalised by: &lt;DOCTOR&gt;</w:t>
      </w:r>
    </w:p>
    <w:p>
      <w:r>
        <w:t>Accession Number: f20c2af04385a18387030197a858cd505975c30095ce48e6b114285b86edc936</w:t>
      </w:r>
    </w:p>
    <w:p>
      <w:r>
        <w:t>Updated Date Time: 26/2/2018 6:48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