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12165</w:t>
      </w:r>
    </w:p>
    <w:p>
      <w:r>
        <w:t>Visit Number: 0b1314a594b78d465a8617d1fb77888f5daa454890d49bce4e6aa66bbcc52d0d</w:t>
      </w:r>
    </w:p>
    <w:p>
      <w:r>
        <w:t>Masked_PatientID: 12160</w:t>
      </w:r>
    </w:p>
    <w:p>
      <w:r>
        <w:t>Order ID: d03865f88ffc076658906f9b932df5e8c4d21ca4221e47ec65c6cab3e25ad26a</w:t>
      </w:r>
    </w:p>
    <w:p>
      <w:r>
        <w:t>Order Name: Chest X-ray, Erect</w:t>
      </w:r>
    </w:p>
    <w:p>
      <w:r>
        <w:t>Result Item Code: CHE-ER</w:t>
      </w:r>
    </w:p>
    <w:p>
      <w:r>
        <w:t>Performed Date Time: 12/5/2015 8:51</w:t>
      </w:r>
    </w:p>
    <w:p>
      <w:r>
        <w:t>Line Num: 1</w:t>
      </w:r>
    </w:p>
    <w:p>
      <w:r>
        <w:t>Text:       HISTORY Multifocal HCC on transplant list IHD s/ps CABG; Multiple RFA, PEI TACE. For RFA of three liver lesions REPORT CHEST: Mediastinal clips and midline sternotomy wires are present. Heart size is not enlarged. No lobar consolidation or pleural effusion is present.  Mild scarring seen in the left apex. Surgical staples are detected in the right upper quadrant of the abdomen. Mild degenerative changes in the thoracic spine. Loops of intestines seen below the right hemidiaphragm. No significant new findings when compared to previous image done on 23/11/2014. .    Known / Minor  Finalised by: &lt;DOCTOR&gt;</w:t>
      </w:r>
    </w:p>
    <w:p>
      <w:r>
        <w:t>Accession Number: 6fa21637fb93b895d3f0577ba142dc4f7342fdcc38c0523938474397b88634b4</w:t>
      </w:r>
    </w:p>
    <w:p>
      <w:r>
        <w:t>Updated Date Time: 12/5/2015 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