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12192</w:t>
      </w:r>
    </w:p>
    <w:p>
      <w:r>
        <w:t>Visit Number: 90e3430c9aad3db7277e885fcfd43e84c3bffa3388e2b823b4102599630c5da5</w:t>
      </w:r>
    </w:p>
    <w:p>
      <w:r>
        <w:t>Masked_PatientID: 12177</w:t>
      </w:r>
    </w:p>
    <w:p>
      <w:r>
        <w:t>Order ID: c82a15be66fbe7c1eeb737fe4b09430689f8dc02d752d3b44bc49a319905f94b</w:t>
      </w:r>
    </w:p>
    <w:p>
      <w:r>
        <w:t>Order Name: Chest X-ray</w:t>
      </w:r>
    </w:p>
    <w:p>
      <w:r>
        <w:t>Result Item Code: CHE-NOV</w:t>
      </w:r>
    </w:p>
    <w:p>
      <w:r>
        <w:t>Performed Date Time: 23/10/2019 3:31</w:t>
      </w:r>
    </w:p>
    <w:p>
      <w:r>
        <w:t>Line Num: 1</w:t>
      </w:r>
    </w:p>
    <w:p>
      <w:r>
        <w:t>Text: HISTORY  s/p removal of chest drain on L side REPORT The left sided drain has been removed since the film of 21/10/19. There is mass like  consolidation of the lingula (as seen on the CT of 28/9/19). Bibasal effusions are  also present on bothsides, larger on the right. The left basal effusion is smaller  compared with the previous film. Underlying congestive change is present. No overt  pneumothorax.    Report Indicator: May need further action Finalised by: &lt;DOCTOR&gt;</w:t>
      </w:r>
    </w:p>
    <w:p>
      <w:r>
        <w:t>Accession Number: c69759d0182afa795e8aded1afdc91feef7a8db3ec941d51620cf0d0e1070821</w:t>
      </w:r>
    </w:p>
    <w:p>
      <w:r>
        <w:t>Updated Date Time: 23/10/2019 8:45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