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12185</w:t>
      </w:r>
    </w:p>
    <w:p>
      <w:r>
        <w:t>Visit Number: 90e3430c9aad3db7277e885fcfd43e84c3bffa3388e2b823b4102599630c5da5</w:t>
      </w:r>
    </w:p>
    <w:p>
      <w:r>
        <w:t>Masked_PatientID: 12177</w:t>
      </w:r>
    </w:p>
    <w:p>
      <w:r>
        <w:t>Order ID: b533dfb1a1954ae1ec72b3784272d62660c839107bec5c6992d313efaa6f4d5c</w:t>
      </w:r>
    </w:p>
    <w:p>
      <w:r>
        <w:t>Order Name: Chest X-ray</w:t>
      </w:r>
    </w:p>
    <w:p>
      <w:r>
        <w:t>Result Item Code: CHE-NOV</w:t>
      </w:r>
    </w:p>
    <w:p>
      <w:r>
        <w:t>Performed Date Time: 30/9/2019 14:53</w:t>
      </w:r>
    </w:p>
    <w:p>
      <w:r>
        <w:t>Line Num: 1</w:t>
      </w:r>
    </w:p>
    <w:p>
      <w:r>
        <w:t>Text: There are bi-basal pleural effusions (L&gt;R).  The heart is not enlarged.  The aorta  is unfurled. Report Indicator: May need further action Finalised by: &lt;DOCTOR&gt;</w:t>
      </w:r>
    </w:p>
    <w:p>
      <w:r>
        <w:t>Accession Number: 78b7a688fd5084eff8b6381fe37f93f515686ab81b8b6ec2431b1c5cafd75297</w:t>
      </w:r>
    </w:p>
    <w:p>
      <w:r>
        <w:t>Updated Date Time: 01/10/2019 7:18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