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12207</w:t>
      </w:r>
    </w:p>
    <w:p>
      <w:r>
        <w:t>Visit Number: 742d18d3a12728c5e70943a695d9d1a41cf2543a26455cedc9ddead3fcfe823e</w:t>
      </w:r>
    </w:p>
    <w:p>
      <w:r>
        <w:t>Masked_PatientID: 12196</w:t>
      </w:r>
    </w:p>
    <w:p>
      <w:r>
        <w:t>Order ID: 1400d323c857605411f04f7adcfca144b52170d513387ec94508ebb65eee5120</w:t>
      </w:r>
    </w:p>
    <w:p>
      <w:r>
        <w:t>Order Name: Chest X-ray</w:t>
      </w:r>
    </w:p>
    <w:p>
      <w:r>
        <w:t>Result Item Code: CHE-NOV</w:t>
      </w:r>
    </w:p>
    <w:p>
      <w:r>
        <w:t>Performed Date Time: 07/2/2018 18:05</w:t>
      </w:r>
    </w:p>
    <w:p>
      <w:r>
        <w:t>Line Num: 1</w:t>
      </w:r>
    </w:p>
    <w:p>
      <w:r>
        <w:t>Text:       HISTORY Post chest drain removal REPORT  Nodular densities in the left lower zone is associated with pleural thickening.   The appearances are similar to the radiograph of 6 February 2018. Ground opacities in the right mid zone are present in keeping with the presence of  metastatic deposits. The heart is not enlarged.  The aorta is unfolded   Known / Minor  Finalised by: &lt;DOCTOR&gt;</w:t>
      </w:r>
    </w:p>
    <w:p>
      <w:r>
        <w:t>Accession Number: 8e4d81091b3699f16c8ea4f4c72cd7c89b4bd08e85be494839e6803af8417834</w:t>
      </w:r>
    </w:p>
    <w:p>
      <w:r>
        <w:t>Updated Date Time: 08/2/2018 13:10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