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12200</w:t>
      </w:r>
    </w:p>
    <w:p>
      <w:r>
        <w:t>Visit Number: 909958809b370de2557b5f4e41527b87c77738ba5e750d42454b765b6b1aa75e</w:t>
      </w:r>
    </w:p>
    <w:p>
      <w:r>
        <w:t>Masked_PatientID: 12196</w:t>
      </w:r>
    </w:p>
    <w:p>
      <w:r>
        <w:t>Order ID: 13eae97177aaf921f49b15c662b8169cf120d0f59d51dea267bb037db2e87cd7</w:t>
      </w:r>
    </w:p>
    <w:p>
      <w:r>
        <w:t>Order Name: Chest X-ray, Erect</w:t>
      </w:r>
    </w:p>
    <w:p>
      <w:r>
        <w:t>Result Item Code: CHE-ER</w:t>
      </w:r>
    </w:p>
    <w:p>
      <w:r>
        <w:t>Performed Date Time: 13/1/2018 9:36</w:t>
      </w:r>
    </w:p>
    <w:p>
      <w:r>
        <w:t>Line Num: 1</w:t>
      </w:r>
    </w:p>
    <w:p>
      <w:r>
        <w:t>Text:       HISTORY left pleural effusion  post oesophagal dilation REPORT There is a moderate to large left sided pleural effusion. Nodular opacities are seen  in the right lung and in the visualized left lung, the largest opacity seen over  the left mid/lower zones measuring 2.1 cm. The tip of the NG tube is projected over  the expected position of the proximal stomach (outline of the left hemi diaphragm  not well visualized).   Known / Minor  Finalised by: &lt;DOCTOR&gt;</w:t>
      </w:r>
    </w:p>
    <w:p>
      <w:r>
        <w:t>Accession Number: bdb1ca353efdc67fbd72f535ab050fad4fb3e0816ca53846330ba5be52e5a5f6</w:t>
      </w:r>
    </w:p>
    <w:p>
      <w:r>
        <w:t>Updated Date Time: 15/1/2018 6:33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