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12204</w:t>
      </w:r>
    </w:p>
    <w:p>
      <w:r>
        <w:t>Visit Number: afbfb695644a1b10c5cba1ec51486f7d529d7be661352c20fa2bdc16595cd397</w:t>
      </w:r>
    </w:p>
    <w:p>
      <w:r>
        <w:t>Masked_PatientID: 12196</w:t>
      </w:r>
    </w:p>
    <w:p>
      <w:r>
        <w:t>Order ID: b74e53a2b474c86f53c9c7ea7add8d49790b019f5c82de3ebe64d01e3f7512d9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14/2/2017 11:58</w:t>
      </w:r>
    </w:p>
    <w:p>
      <w:r>
        <w:t>Line Num: 1</w:t>
      </w:r>
    </w:p>
    <w:p>
      <w:r>
        <w:t>Text:       HISTORY Chest pain REPORT  Prior radiograph dated 18/03/2009 was reviewed. The heart size is normal.  Unfolding of the aorta is seen.  No gross consolidation  or effusion.  The well-defined round radiodensities in the lower zones are likely  nipple shadows.  Surgical clips are noted in the neck.   Known / Minor  Finalised by: &lt;DOCTOR&gt;</w:t>
      </w:r>
    </w:p>
    <w:p>
      <w:r>
        <w:t>Accession Number: 19a56205e1477f28be875fc8005782b98fce1330013f6fc206df1be1248d20ad</w:t>
      </w:r>
    </w:p>
    <w:p>
      <w:r>
        <w:t>Updated Date Time: 14/2/2017 12:57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