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12223</w:t>
      </w:r>
    </w:p>
    <w:p>
      <w:r>
        <w:t>Visit Number: eb125b64af26833ecd08f6a29995e364c596ad36d9b8c54e6db3c858bf769411</w:t>
      </w:r>
    </w:p>
    <w:p>
      <w:r>
        <w:t>Masked_PatientID: 12212</w:t>
      </w:r>
    </w:p>
    <w:p>
      <w:r>
        <w:t>Order ID: 31b67be9d10721a817ca0e9a8cc8044c8dcd474f220dd20bb2eb5be7ef433881</w:t>
      </w:r>
    </w:p>
    <w:p>
      <w:r>
        <w:t>Order Name: Chest X-ray</w:t>
      </w:r>
    </w:p>
    <w:p>
      <w:r>
        <w:t>Result Item Code: CHE-NOV</w:t>
      </w:r>
    </w:p>
    <w:p>
      <w:r>
        <w:t>Performed Date Time: 04/3/2017 9:45</w:t>
      </w:r>
    </w:p>
    <w:p>
      <w:r>
        <w:t>Line Num: 1</w:t>
      </w:r>
    </w:p>
    <w:p>
      <w:r>
        <w:t>Text:       HISTORY SOB REPORT  The heart size is not enlarged. The lung fields are slightly congested. There are ill-defined shadows seen in the right mid and both lower zones. There is no significant change from previous x-ray dated 03/03/2017.   May need further action Finalised by: &lt;DOCTOR&gt;</w:t>
      </w:r>
    </w:p>
    <w:p>
      <w:r>
        <w:t>Accession Number: b177783c27e140dcecb97647cc370e967d6ac4a987a204aa922302a45833d76f</w:t>
      </w:r>
    </w:p>
    <w:p>
      <w:r>
        <w:t>Updated Date Time: 05/3/2017 12:32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