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12229</w:t>
      </w:r>
    </w:p>
    <w:p>
      <w:r>
        <w:t>Visit Number: 7e932373124ac3df08890f7622d20888527b69edf51dd13af2721e9cd0cfd435</w:t>
      </w:r>
    </w:p>
    <w:p>
      <w:r>
        <w:t>Masked_PatientID: 12212</w:t>
      </w:r>
    </w:p>
    <w:p>
      <w:r>
        <w:t>Order ID: f2ef340624ba485f434e282d1c0603a031cdbab7b4afed4f9d6a4ee1f1545342</w:t>
      </w:r>
    </w:p>
    <w:p>
      <w:r>
        <w:t>Order Name: Chest X-ray</w:t>
      </w:r>
    </w:p>
    <w:p>
      <w:r>
        <w:t>Result Item Code: CHE-NOV</w:t>
      </w:r>
    </w:p>
    <w:p>
      <w:r>
        <w:t>Performed Date Time: 16/11/2017 14:16</w:t>
      </w:r>
    </w:p>
    <w:p>
      <w:r>
        <w:t>Line Num: 1</w:t>
      </w:r>
    </w:p>
    <w:p>
      <w:r>
        <w:t>Text:       HISTORY f/u inhalational injury REPORT The heart size is normal. No active lung lesion is noted.    Normal Finalised by: &lt;DOCTOR&gt;</w:t>
      </w:r>
    </w:p>
    <w:p>
      <w:r>
        <w:t>Accession Number: f0b52574dcb8cab4eb47913a479439d8c26414145befc074a4e928493fd36f01</w:t>
      </w:r>
    </w:p>
    <w:p>
      <w:r>
        <w:t>Updated Date Time: 16/11/2017 14:33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