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12260</w:t>
      </w:r>
    </w:p>
    <w:p>
      <w:r>
        <w:t>Visit Number: 3c87fc733536771ddae9326e3c83eb424b43f173b1fb9e26860a54a063de5b8a</w:t>
      </w:r>
    </w:p>
    <w:p>
      <w:r>
        <w:t>Masked_PatientID: 12249</w:t>
      </w:r>
    </w:p>
    <w:p>
      <w:r>
        <w:t>Order ID: ae4f3523189bd9817e881bf0e11521fc431cafe0d7d4c1bd7c33a901d6c5bdb9</w:t>
      </w:r>
    </w:p>
    <w:p>
      <w:r>
        <w:t>Order Name: Chest X-ray, Erect</w:t>
      </w:r>
    </w:p>
    <w:p>
      <w:r>
        <w:t>Result Item Code: CHE-ER</w:t>
      </w:r>
    </w:p>
    <w:p>
      <w:r>
        <w:t>Performed Date Time: 03/5/2018 17:10</w:t>
      </w:r>
    </w:p>
    <w:p>
      <w:r>
        <w:t>Line Num: 1</w:t>
      </w:r>
    </w:p>
    <w:p>
      <w:r>
        <w:t>Text:       HISTORY Left large thyroid nodule with suspicious features on US REPORT  There is evidence of previous CABG.  The heart size is enlarged.  The heart size  it is not enlarged but has a left ventricular configuration.   No active lung lesion is seen.    May need further action Finalised by: &lt;DOCTOR&gt;</w:t>
      </w:r>
    </w:p>
    <w:p>
      <w:r>
        <w:t>Accession Number: 33ef71c21ba3eed1c07da76339db466ed53e060ac88d02f07bc5a86736e2102f</w:t>
      </w:r>
    </w:p>
    <w:p>
      <w:r>
        <w:t>Updated Date Time: 04/5/2018 10:54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