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12264</w:t>
      </w:r>
    </w:p>
    <w:p>
      <w:r>
        <w:t>Visit Number: ba6f1c0f0f32ecf6b3d1dab02d2bf240b9df374d47902ddb9d0a9e1f1ec33846</w:t>
      </w:r>
    </w:p>
    <w:p>
      <w:r>
        <w:t>Masked_PatientID: 12249</w:t>
      </w:r>
    </w:p>
    <w:p>
      <w:r>
        <w:t>Order ID: cf7e71ece736a02fc84659b18ea8482dc9f7a78a96f3adcf8ee33b9bb4c90f57</w:t>
      </w:r>
    </w:p>
    <w:p>
      <w:r>
        <w:t>Order Name: Chest X-ray, Erect</w:t>
      </w:r>
    </w:p>
    <w:p>
      <w:r>
        <w:t>Result Item Code: CHE-ER</w:t>
      </w:r>
    </w:p>
    <w:p>
      <w:r>
        <w:t>Performed Date Time: 07/11/2017 9:16</w:t>
      </w:r>
    </w:p>
    <w:p>
      <w:r>
        <w:t>Line Num: 1</w:t>
      </w:r>
    </w:p>
    <w:p>
      <w:r>
        <w:t>Text:      HISTORY IHD; IHD for CABG FINDINGS Comparison is made of a prior chest radiograph of 29 September 2017. The heart is not enlarged. Mural calcification and unfolding of the thoracic aorta is noted. No pleural effusion or consolidation is detected. Degenerative changes are noted in the right shoulder joint with prominent humeral  osteophyte.    May need further action Reported by: &lt;DOCTOR&gt;</w:t>
      </w:r>
    </w:p>
    <w:p>
      <w:r>
        <w:t>Accession Number: 4f086deb71d11310b5d4ffbf56b965fa4de7b6f357747c4a0d7697d896722fbd</w:t>
      </w:r>
    </w:p>
    <w:p>
      <w:r>
        <w:t>Updated Date Time: 07/11/2017 17:46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